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呼吸机</w:t>
      </w:r>
      <w:r>
        <w:rPr>
          <w:rFonts w:hint="eastAsia" w:ascii="宋体" w:hAnsi="宋体"/>
          <w:b/>
          <w:bCs/>
          <w:sz w:val="36"/>
          <w:szCs w:val="36"/>
        </w:rPr>
        <w:t>主要技术参数及要求：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适用范围：儿童和成人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流量触发及压力触发可自由切换；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有创、无创兼容， 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基本通气</w:t>
      </w:r>
      <w:r>
        <w:rPr>
          <w:rFonts w:hint="eastAsia" w:ascii="新宋体" w:hAnsi="新宋体" w:eastAsia="新宋体"/>
          <w:sz w:val="28"/>
          <w:szCs w:val="28"/>
        </w:rPr>
        <w:t>模式：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tabs>
          <w:tab w:val="left" w:pos="1538"/>
        </w:tabs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 xml:space="preserve">     容控、压控； CMV/</w:t>
      </w:r>
      <w:r>
        <w:rPr>
          <w:rFonts w:hint="eastAsia" w:ascii="新宋体" w:hAnsi="新宋体" w:eastAsia="新宋体"/>
          <w:sz w:val="28"/>
          <w:szCs w:val="28"/>
        </w:rPr>
        <w:t>AC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/>
          <w:sz w:val="28"/>
          <w:szCs w:val="28"/>
        </w:rPr>
        <w:t>SIMV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/>
          <w:sz w:val="28"/>
          <w:szCs w:val="28"/>
        </w:rPr>
        <w:t>CPAP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PSV、</w:t>
      </w:r>
      <w:r>
        <w:rPr>
          <w:rFonts w:hint="eastAsia" w:ascii="新宋体" w:hAnsi="新宋体" w:eastAsia="新宋体"/>
          <w:sz w:val="28"/>
          <w:szCs w:val="28"/>
        </w:rPr>
        <w:t>SPONT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PEEP</w:t>
      </w:r>
      <w:r>
        <w:rPr>
          <w:rFonts w:hint="eastAsia" w:ascii="新宋体" w:hAnsi="新宋体" w:eastAsia="新宋体"/>
          <w:sz w:val="28"/>
          <w:szCs w:val="28"/>
        </w:rPr>
        <w:t>；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4" w:firstLineChars="101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高级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通气</w:t>
      </w:r>
      <w:r>
        <w:rPr>
          <w:rFonts w:hint="eastAsia" w:ascii="新宋体" w:hAnsi="新宋体" w:eastAsia="新宋体"/>
          <w:b/>
          <w:bCs/>
          <w:sz w:val="28"/>
          <w:szCs w:val="28"/>
        </w:rPr>
        <w:t>模式：</w:t>
      </w:r>
    </w:p>
    <w:p>
      <w:pPr>
        <w:numPr>
          <w:ilvl w:val="0"/>
          <w:numId w:val="0"/>
        </w:numPr>
        <w:tabs>
          <w:tab w:val="left" w:pos="1538"/>
        </w:tabs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 xml:space="preserve">      </w:t>
      </w:r>
      <w:r>
        <w:rPr>
          <w:rFonts w:hint="eastAsia" w:ascii="新宋体" w:hAnsi="新宋体" w:eastAsia="新宋体"/>
          <w:sz w:val="28"/>
          <w:szCs w:val="28"/>
        </w:rPr>
        <w:t>B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I</w:t>
      </w:r>
      <w:r>
        <w:rPr>
          <w:rFonts w:hint="eastAsia" w:ascii="新宋体" w:hAnsi="新宋体" w:eastAsia="新宋体"/>
          <w:sz w:val="28"/>
          <w:szCs w:val="28"/>
        </w:rPr>
        <w:t>PAP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/AutoFlow/PRVC/VSV/PAV/ASV/APRV/</w:t>
      </w:r>
      <w:r>
        <w:rPr>
          <w:rFonts w:hint="eastAsia" w:ascii="新宋体" w:hAnsi="新宋体" w:eastAsia="新宋体"/>
          <w:sz w:val="28"/>
          <w:szCs w:val="28"/>
        </w:rPr>
        <w:t>VTPC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/VAPS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显示</w:t>
      </w:r>
      <w:r>
        <w:rPr>
          <w:rFonts w:hint="eastAsia" w:ascii="新宋体" w:hAnsi="新宋体" w:eastAsia="新宋体"/>
          <w:sz w:val="28"/>
          <w:szCs w:val="28"/>
        </w:rPr>
        <w:t>压力、流量、容量与时间的波形，还有压力－容量环，流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速</w:t>
      </w:r>
      <w:r>
        <w:rPr>
          <w:rFonts w:hint="eastAsia" w:ascii="新宋体" w:hAnsi="新宋体" w:eastAsia="新宋体"/>
          <w:sz w:val="28"/>
          <w:szCs w:val="28"/>
        </w:rPr>
        <w:t>－容量环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，压力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-流速环</w:t>
      </w:r>
      <w:r>
        <w:rPr>
          <w:rFonts w:hint="eastAsia" w:ascii="新宋体" w:hAnsi="新宋体" w:eastAsia="新宋体"/>
          <w:sz w:val="28"/>
          <w:szCs w:val="28"/>
        </w:rPr>
        <w:t>以及</w:t>
      </w:r>
      <w:r>
        <w:rPr>
          <w:rFonts w:ascii="新宋体" w:hAnsi="新宋体" w:eastAsia="新宋体"/>
          <w:sz w:val="28"/>
          <w:szCs w:val="28"/>
        </w:rPr>
        <w:t>8</w:t>
      </w:r>
      <w:r>
        <w:rPr>
          <w:rFonts w:hint="eastAsia" w:ascii="新宋体" w:hAnsi="新宋体" w:eastAsia="新宋体"/>
          <w:sz w:val="28"/>
          <w:szCs w:val="28"/>
        </w:rPr>
        <w:t>种常用参数的</w:t>
      </w:r>
      <w:r>
        <w:rPr>
          <w:rFonts w:ascii="新宋体" w:hAnsi="新宋体" w:eastAsia="新宋体"/>
          <w:sz w:val="28"/>
          <w:szCs w:val="28"/>
        </w:rPr>
        <w:t>24</w:t>
      </w:r>
      <w:r>
        <w:rPr>
          <w:rFonts w:hint="eastAsia" w:ascii="新宋体" w:hAnsi="新宋体" w:eastAsia="新宋体"/>
          <w:sz w:val="28"/>
          <w:szCs w:val="28"/>
        </w:rPr>
        <w:t>小时以上趋势回顾波形，视窗提示事件记录和追踪。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4" w:firstLineChars="101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可监测动态、静态肺部顺应性和阻力，最大吸气负压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4" w:firstLineChars="101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使用国际标准的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带加热管路功能的</w:t>
      </w:r>
      <w:r>
        <w:rPr>
          <w:rFonts w:hint="eastAsia" w:ascii="新宋体" w:hAnsi="新宋体" w:eastAsia="新宋体"/>
          <w:b/>
          <w:bCs/>
          <w:sz w:val="28"/>
          <w:szCs w:val="28"/>
        </w:rPr>
        <w:t>湿化器；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能自动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测定并</w:t>
      </w:r>
      <w:r>
        <w:rPr>
          <w:rFonts w:hint="eastAsia" w:ascii="新宋体" w:hAnsi="新宋体" w:eastAsia="新宋体"/>
          <w:sz w:val="28"/>
          <w:szCs w:val="28"/>
        </w:rPr>
        <w:t>进行管路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泄漏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/</w:t>
      </w:r>
      <w:r>
        <w:rPr>
          <w:rFonts w:hint="eastAsia" w:ascii="新宋体" w:hAnsi="新宋体" w:eastAsia="新宋体"/>
          <w:sz w:val="28"/>
          <w:szCs w:val="28"/>
        </w:rPr>
        <w:t>顺应性补偿。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有自检功能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及</w:t>
      </w:r>
      <w:r>
        <w:rPr>
          <w:rFonts w:hint="eastAsia" w:ascii="新宋体" w:hAnsi="新宋体" w:eastAsia="新宋体"/>
          <w:sz w:val="28"/>
          <w:szCs w:val="28"/>
        </w:rPr>
        <w:t>快速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设置参数</w:t>
      </w:r>
      <w:r>
        <w:rPr>
          <w:rFonts w:hint="eastAsia" w:ascii="新宋体" w:hAnsi="新宋体" w:eastAsia="新宋体"/>
          <w:sz w:val="28"/>
          <w:szCs w:val="28"/>
        </w:rPr>
        <w:t>功能（只输入体重后按通气键就完成上机步骤）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/>
          <w:b w:val="0"/>
          <w:bCs w:val="0"/>
          <w:sz w:val="28"/>
          <w:szCs w:val="28"/>
        </w:rPr>
        <w:t>无创通气</w:t>
      </w:r>
      <w:r>
        <w:rPr>
          <w:rFonts w:hint="eastAsia" w:ascii="新宋体" w:hAnsi="新宋体" w:eastAsia="新宋体"/>
          <w:b w:val="0"/>
          <w:bCs w:val="0"/>
          <w:sz w:val="28"/>
          <w:szCs w:val="28"/>
          <w:lang w:eastAsia="zh-CN"/>
        </w:rPr>
        <w:t>具</w:t>
      </w:r>
      <w:r>
        <w:rPr>
          <w:rFonts w:hint="eastAsia" w:ascii="新宋体" w:hAnsi="新宋体" w:eastAsia="新宋体"/>
          <w:b w:val="0"/>
          <w:bCs w:val="0"/>
          <w:sz w:val="28"/>
          <w:szCs w:val="28"/>
        </w:rPr>
        <w:t>有智能化的漏气补偿功能。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4" w:firstLineChars="101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吸痰功能，短暂停止通气，自动恢复通气。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4" w:firstLineChars="101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具有待机功能。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免更换氧电池，或终身免费更换</w:t>
      </w:r>
      <w:r>
        <w:rPr>
          <w:rFonts w:hint="eastAsia" w:ascii="新宋体" w:hAnsi="新宋体" w:eastAsia="新宋体"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监测：</w:t>
      </w:r>
    </w:p>
    <w:p>
      <w:pPr>
        <w:numPr>
          <w:ilvl w:val="0"/>
          <w:numId w:val="0"/>
        </w:numPr>
        <w:tabs>
          <w:tab w:val="left" w:pos="1538"/>
        </w:tabs>
        <w:spacing w:line="36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 xml:space="preserve">    (一）</w:t>
      </w:r>
      <w:r>
        <w:rPr>
          <w:rFonts w:hint="eastAsia" w:ascii="新宋体" w:hAnsi="新宋体" w:eastAsia="新宋体"/>
          <w:sz w:val="28"/>
          <w:szCs w:val="28"/>
        </w:rPr>
        <w:t>波形显示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tabs>
          <w:tab w:val="left" w:pos="1538"/>
        </w:tabs>
        <w:spacing w:line="360" w:lineRule="auto"/>
        <w:ind w:left="1079" w:leftChars="254" w:hanging="546" w:hangingChars="195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有氧浓度监测：</w:t>
      </w:r>
      <w:r>
        <w:rPr>
          <w:rFonts w:hint="eastAsia" w:ascii="新宋体" w:hAnsi="新宋体" w:eastAsia="新宋体"/>
          <w:b/>
          <w:bCs/>
          <w:sz w:val="28"/>
          <w:szCs w:val="28"/>
        </w:rPr>
        <w:t>如氧电池没电，机器仍可操作使用。</w:t>
      </w:r>
    </w:p>
    <w:p>
      <w:pPr>
        <w:numPr>
          <w:ilvl w:val="0"/>
          <w:numId w:val="2"/>
        </w:numPr>
        <w:tabs>
          <w:tab w:val="left" w:pos="1538"/>
        </w:tabs>
        <w:spacing w:line="360" w:lineRule="auto"/>
        <w:ind w:left="1081" w:leftChars="254" w:hanging="548" w:hangingChars="195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 w:cs="Arial"/>
          <w:b/>
          <w:bCs/>
          <w:sz w:val="28"/>
          <w:szCs w:val="28"/>
        </w:rPr>
        <w:t>中文触摸显示及操作界面</w:t>
      </w:r>
      <w:r>
        <w:rPr>
          <w:rFonts w:hint="eastAsia" w:ascii="新宋体" w:hAnsi="新宋体" w:eastAsia="新宋体" w:cs="Arial"/>
          <w:b/>
          <w:bCs/>
          <w:sz w:val="28"/>
          <w:szCs w:val="28"/>
          <w:lang w:val="en-US" w:eastAsia="zh-CN"/>
        </w:rPr>
        <w:t>,大屏幕</w:t>
      </w:r>
      <w:r>
        <w:rPr>
          <w:rFonts w:hint="eastAsia" w:ascii="新宋体" w:hAnsi="新宋体" w:eastAsia="新宋体" w:cs="Arial"/>
          <w:b/>
          <w:bCs/>
          <w:sz w:val="28"/>
          <w:szCs w:val="28"/>
        </w:rPr>
        <w:t>；</w:t>
      </w:r>
    </w:p>
    <w:p>
      <w:pPr>
        <w:numPr>
          <w:ilvl w:val="0"/>
          <w:numId w:val="2"/>
        </w:numPr>
        <w:tabs>
          <w:tab w:val="left" w:pos="1538"/>
        </w:tabs>
        <w:spacing w:line="360" w:lineRule="auto"/>
        <w:ind w:left="1079" w:leftChars="254" w:hanging="546" w:hangingChars="195"/>
        <w:rPr>
          <w:rFonts w:hint="eastAsia" w:ascii="新宋体" w:hAnsi="新宋体" w:eastAsia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/>
          <w:b w:val="0"/>
          <w:bCs w:val="0"/>
          <w:sz w:val="28"/>
          <w:szCs w:val="28"/>
        </w:rPr>
        <w:t>USB2.0数据接口；用于无限升级和数据下载。</w:t>
      </w:r>
    </w:p>
    <w:p>
      <w:pPr>
        <w:numPr>
          <w:ilvl w:val="0"/>
          <w:numId w:val="2"/>
        </w:numPr>
        <w:tabs>
          <w:tab w:val="left" w:pos="1538"/>
        </w:tabs>
        <w:spacing w:line="360" w:lineRule="auto"/>
        <w:ind w:left="1081" w:leftChars="254" w:hanging="548" w:hangingChars="195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永久性加热型流量传感器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/>
          <w:b/>
          <w:bCs/>
          <w:sz w:val="28"/>
          <w:szCs w:val="28"/>
        </w:rPr>
        <w:t>可耐高温高压消毒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，或终身免费更换。</w:t>
      </w:r>
    </w:p>
    <w:p>
      <w:pPr>
        <w:spacing w:line="360" w:lineRule="auto"/>
        <w:ind w:firstLine="212" w:firstLineChars="76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十九</w:t>
      </w:r>
      <w:r>
        <w:rPr>
          <w:rFonts w:hint="eastAsia" w:ascii="新宋体" w:hAnsi="新宋体" w:eastAsia="新宋体"/>
          <w:sz w:val="28"/>
          <w:szCs w:val="28"/>
        </w:rPr>
        <w:t>、技术指标：</w:t>
      </w:r>
    </w:p>
    <w:p>
      <w:pPr>
        <w:tabs>
          <w:tab w:val="left" w:pos="1538"/>
        </w:tabs>
        <w:spacing w:line="360" w:lineRule="auto"/>
        <w:ind w:firstLine="425" w:firstLineChars="152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 xml:space="preserve">  </w:t>
      </w:r>
      <w:r>
        <w:rPr>
          <w:rFonts w:hint="eastAsia" w:ascii="新宋体" w:hAnsi="新宋体" w:eastAsia="新宋体"/>
          <w:b/>
          <w:bCs/>
          <w:sz w:val="28"/>
          <w:szCs w:val="28"/>
        </w:rPr>
        <w:t>1．潮气量：</w:t>
      </w:r>
      <w:r>
        <w:rPr>
          <w:rFonts w:hint="eastAsia" w:ascii="新宋体" w:hAnsi="新宋体" w:eastAsia="新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新宋体" w:hAnsi="新宋体" w:eastAsia="新宋体"/>
          <w:b/>
          <w:bCs/>
          <w:sz w:val="28"/>
          <w:szCs w:val="28"/>
        </w:rPr>
        <w:t>ml－3000ml；</w:t>
      </w:r>
      <w:r>
        <w:rPr>
          <w:rFonts w:hint="eastAsia" w:ascii="新宋体" w:hAnsi="新宋体" w:eastAsia="新宋体"/>
          <w:sz w:val="28"/>
          <w:szCs w:val="28"/>
        </w:rPr>
        <w:t>2．呼吸频率：1-</w:t>
      </w:r>
      <w:r>
        <w:rPr>
          <w:rFonts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</w:rPr>
        <w:t>50BPM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/>
          <w:sz w:val="28"/>
          <w:szCs w:val="28"/>
        </w:rPr>
        <w:t>3．</w:t>
      </w:r>
      <w:r>
        <w:rPr>
          <w:rFonts w:hint="eastAsia" w:ascii="新宋体" w:hAnsi="新宋体" w:eastAsia="新宋体"/>
          <w:b/>
          <w:bCs/>
          <w:sz w:val="28"/>
          <w:szCs w:val="28"/>
        </w:rPr>
        <w:t>峰流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速</w:t>
      </w:r>
      <w:r>
        <w:rPr>
          <w:rFonts w:hint="eastAsia" w:ascii="新宋体" w:hAnsi="新宋体" w:eastAsia="新宋体"/>
          <w:b/>
          <w:bCs/>
          <w:sz w:val="28"/>
          <w:szCs w:val="28"/>
        </w:rPr>
        <w:t>：</w:t>
      </w:r>
      <w:r>
        <w:rPr>
          <w:rFonts w:hint="eastAsia" w:ascii="新宋体" w:hAnsi="新宋体" w:eastAsia="新宋体"/>
          <w:b/>
          <w:bCs/>
          <w:sz w:val="28"/>
          <w:szCs w:val="28"/>
          <w:lang w:val="en-US" w:eastAsia="zh-CN"/>
        </w:rPr>
        <w:t>180</w:t>
      </w:r>
      <w:r>
        <w:rPr>
          <w:rFonts w:hint="eastAsia" w:ascii="新宋体" w:hAnsi="新宋体" w:eastAsia="新宋体"/>
          <w:b/>
          <w:bCs/>
          <w:sz w:val="28"/>
          <w:szCs w:val="28"/>
        </w:rPr>
        <w:t>LPM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以上；</w:t>
      </w:r>
      <w:r>
        <w:rPr>
          <w:rFonts w:hint="eastAsia" w:ascii="新宋体" w:hAnsi="新宋体" w:eastAsia="新宋体"/>
          <w:sz w:val="28"/>
          <w:szCs w:val="28"/>
        </w:rPr>
        <w:t>4．氧浓度：21－100％；5．PEEP/CPAP：0－50CMH</w:t>
      </w:r>
      <w:r>
        <w:rPr>
          <w:rFonts w:hint="eastAsia" w:ascii="新宋体" w:hAnsi="新宋体" w:eastAsia="新宋体"/>
          <w:sz w:val="28"/>
          <w:szCs w:val="28"/>
          <w:vertAlign w:val="subscript"/>
        </w:rPr>
        <w:t>2</w:t>
      </w:r>
      <w:r>
        <w:rPr>
          <w:rFonts w:hint="eastAsia" w:ascii="新宋体" w:hAnsi="新宋体" w:eastAsia="新宋体"/>
          <w:sz w:val="28"/>
          <w:szCs w:val="28"/>
        </w:rPr>
        <w:t>O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/>
          <w:sz w:val="28"/>
          <w:szCs w:val="28"/>
        </w:rPr>
        <w:t>6．压力支持：0 CMH</w:t>
      </w:r>
      <w:r>
        <w:rPr>
          <w:rFonts w:hint="eastAsia" w:ascii="新宋体" w:hAnsi="新宋体" w:eastAsia="新宋体"/>
          <w:sz w:val="28"/>
          <w:szCs w:val="28"/>
          <w:vertAlign w:val="subscript"/>
        </w:rPr>
        <w:t>2</w:t>
      </w:r>
      <w:r>
        <w:rPr>
          <w:rFonts w:hint="eastAsia" w:ascii="新宋体" w:hAnsi="新宋体" w:eastAsia="新宋体"/>
          <w:sz w:val="28"/>
          <w:szCs w:val="28"/>
        </w:rPr>
        <w:t>O～</w:t>
      </w:r>
      <w:r>
        <w:rPr>
          <w:rFonts w:ascii="新宋体" w:hAnsi="新宋体" w:eastAsia="新宋体"/>
          <w:sz w:val="28"/>
          <w:szCs w:val="28"/>
        </w:rPr>
        <w:t>6</w:t>
      </w:r>
      <w:r>
        <w:rPr>
          <w:rFonts w:hint="eastAsia" w:ascii="新宋体" w:hAnsi="新宋体" w:eastAsia="新宋体"/>
          <w:sz w:val="28"/>
          <w:szCs w:val="28"/>
        </w:rPr>
        <w:t>0 CMH</w:t>
      </w:r>
      <w:r>
        <w:rPr>
          <w:rFonts w:hint="eastAsia" w:ascii="新宋体" w:hAnsi="新宋体" w:eastAsia="新宋体"/>
          <w:sz w:val="28"/>
          <w:szCs w:val="28"/>
          <w:vertAlign w:val="subscript"/>
        </w:rPr>
        <w:t>2</w:t>
      </w:r>
      <w:r>
        <w:rPr>
          <w:rFonts w:hint="eastAsia" w:ascii="新宋体" w:hAnsi="新宋体" w:eastAsia="新宋体"/>
          <w:sz w:val="28"/>
          <w:szCs w:val="28"/>
        </w:rPr>
        <w:t>O；7．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压力触发</w:t>
      </w:r>
      <w:r>
        <w:rPr>
          <w:rFonts w:hint="eastAsia" w:ascii="新宋体" w:hAnsi="新宋体" w:eastAsia="新宋体"/>
          <w:sz w:val="28"/>
          <w:szCs w:val="28"/>
        </w:rPr>
        <w:t>：0.5 CMH</w:t>
      </w:r>
      <w:r>
        <w:rPr>
          <w:rFonts w:hint="eastAsia" w:ascii="新宋体" w:hAnsi="新宋体" w:eastAsia="新宋体"/>
          <w:sz w:val="28"/>
          <w:szCs w:val="28"/>
          <w:vertAlign w:val="subscript"/>
        </w:rPr>
        <w:t>2</w:t>
      </w:r>
      <w:r>
        <w:rPr>
          <w:rFonts w:hint="eastAsia" w:ascii="新宋体" w:hAnsi="新宋体" w:eastAsia="新宋体"/>
          <w:sz w:val="28"/>
          <w:szCs w:val="28"/>
        </w:rPr>
        <w:t>O～ 10CMH</w:t>
      </w:r>
      <w:r>
        <w:rPr>
          <w:rFonts w:hint="eastAsia" w:ascii="新宋体" w:hAnsi="新宋体" w:eastAsia="新宋体"/>
          <w:sz w:val="28"/>
          <w:szCs w:val="28"/>
          <w:vertAlign w:val="subscript"/>
        </w:rPr>
        <w:t>2</w:t>
      </w:r>
      <w:r>
        <w:rPr>
          <w:rFonts w:hint="eastAsia" w:ascii="新宋体" w:hAnsi="新宋体" w:eastAsia="新宋体"/>
          <w:sz w:val="28"/>
          <w:szCs w:val="28"/>
        </w:rPr>
        <w:t>O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/>
          <w:sz w:val="28"/>
          <w:szCs w:val="28"/>
        </w:rPr>
        <w:t>8．流量触发：0.1LPM～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15</w:t>
      </w:r>
      <w:r>
        <w:rPr>
          <w:rFonts w:hint="eastAsia" w:ascii="新宋体" w:hAnsi="新宋体" w:eastAsia="新宋体"/>
          <w:sz w:val="28"/>
          <w:szCs w:val="28"/>
        </w:rPr>
        <w:t>LPM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9</w:t>
      </w:r>
      <w:r>
        <w:rPr>
          <w:rFonts w:hint="eastAsia" w:ascii="新宋体" w:hAnsi="新宋体" w:eastAsia="新宋体"/>
          <w:sz w:val="28"/>
          <w:szCs w:val="28"/>
        </w:rPr>
        <w:t>呼吸平台：0～2.0</w:t>
      </w:r>
      <w:r>
        <w:rPr>
          <w:rFonts w:ascii="新宋体" w:hAnsi="新宋体" w:eastAsia="新宋体"/>
          <w:sz w:val="28"/>
          <w:szCs w:val="28"/>
        </w:rPr>
        <w:t>s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10</w:t>
      </w:r>
      <w:r>
        <w:rPr>
          <w:rFonts w:hint="eastAsia" w:ascii="新宋体" w:hAnsi="新宋体" w:eastAsia="新宋体"/>
          <w:sz w:val="28"/>
          <w:szCs w:val="28"/>
        </w:rPr>
        <w:t>．呼气时间：0.2～5.0</w:t>
      </w:r>
      <w:r>
        <w:rPr>
          <w:rFonts w:ascii="新宋体" w:hAnsi="新宋体" w:eastAsia="新宋体"/>
          <w:sz w:val="28"/>
          <w:szCs w:val="28"/>
        </w:rPr>
        <w:t>s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/>
          <w:sz w:val="28"/>
          <w:szCs w:val="28"/>
        </w:rPr>
        <w:t>．吸气压力：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/>
          <w:sz w:val="28"/>
          <w:szCs w:val="28"/>
        </w:rPr>
        <w:t>CMH</w:t>
      </w:r>
      <w:r>
        <w:rPr>
          <w:rFonts w:hint="eastAsia" w:ascii="新宋体" w:hAnsi="新宋体" w:eastAsia="新宋体"/>
          <w:sz w:val="28"/>
          <w:szCs w:val="28"/>
          <w:vertAlign w:val="subscript"/>
        </w:rPr>
        <w:t>2</w:t>
      </w:r>
      <w:r>
        <w:rPr>
          <w:rFonts w:hint="eastAsia" w:ascii="新宋体" w:hAnsi="新宋体" w:eastAsia="新宋体"/>
          <w:sz w:val="28"/>
          <w:szCs w:val="28"/>
        </w:rPr>
        <w:t>O～80 CMH</w:t>
      </w:r>
      <w:r>
        <w:rPr>
          <w:rFonts w:hint="eastAsia" w:ascii="新宋体" w:hAnsi="新宋体" w:eastAsia="新宋体"/>
          <w:sz w:val="28"/>
          <w:szCs w:val="28"/>
          <w:vertAlign w:val="subscript"/>
        </w:rPr>
        <w:t>2</w:t>
      </w:r>
      <w:r>
        <w:rPr>
          <w:rFonts w:hint="eastAsia" w:ascii="新宋体" w:hAnsi="新宋体" w:eastAsia="新宋体"/>
          <w:sz w:val="28"/>
          <w:szCs w:val="28"/>
        </w:rPr>
        <w:t>O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/>
          <w:sz w:val="28"/>
          <w:szCs w:val="28"/>
        </w:rPr>
        <w:t>12．波形：方波、递减波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/>
          <w:sz w:val="28"/>
          <w:szCs w:val="28"/>
        </w:rPr>
        <w:t>13．</w:t>
      </w:r>
      <w:r>
        <w:rPr>
          <w:rFonts w:hint="eastAsia" w:ascii="新宋体" w:hAnsi="新宋体" w:eastAsia="新宋体"/>
          <w:b/>
          <w:bCs/>
          <w:sz w:val="28"/>
          <w:szCs w:val="28"/>
        </w:rPr>
        <w:t>吸气相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压力</w:t>
      </w:r>
      <w:r>
        <w:rPr>
          <w:rFonts w:hint="eastAsia" w:ascii="新宋体" w:hAnsi="新宋体" w:eastAsia="新宋体"/>
          <w:b/>
          <w:bCs/>
          <w:sz w:val="28"/>
          <w:szCs w:val="28"/>
        </w:rPr>
        <w:t>上升时间</w:t>
      </w:r>
      <w:r>
        <w:rPr>
          <w:rFonts w:hint="eastAsia" w:ascii="新宋体" w:hAnsi="新宋体" w:eastAsia="新宋体"/>
          <w:b/>
          <w:bCs/>
          <w:sz w:val="28"/>
          <w:szCs w:val="28"/>
          <w:lang w:val="en-US" w:eastAsia="zh-CN"/>
        </w:rPr>
        <w:t>(</w:t>
      </w:r>
      <w:r>
        <w:rPr>
          <w:rFonts w:hint="eastAsia" w:ascii="新宋体" w:hAnsi="新宋体" w:eastAsia="新宋体"/>
          <w:b/>
          <w:bCs/>
          <w:sz w:val="28"/>
          <w:szCs w:val="28"/>
        </w:rPr>
        <w:t>斜率</w:t>
      </w:r>
      <w:r>
        <w:rPr>
          <w:rFonts w:hint="eastAsia" w:ascii="新宋体" w:hAnsi="新宋体" w:eastAsia="新宋体"/>
          <w:b/>
          <w:bCs/>
          <w:sz w:val="28"/>
          <w:szCs w:val="28"/>
          <w:lang w:val="en-US" w:eastAsia="zh-CN"/>
        </w:rPr>
        <w:t>)可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调节及</w:t>
      </w:r>
      <w:r>
        <w:rPr>
          <w:rFonts w:hint="eastAsia" w:ascii="新宋体" w:hAnsi="新宋体" w:eastAsia="新宋体"/>
          <w:b/>
          <w:bCs/>
          <w:sz w:val="28"/>
          <w:szCs w:val="28"/>
        </w:rPr>
        <w:t>自动调节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；</w:t>
      </w:r>
      <w:r>
        <w:rPr>
          <w:rFonts w:ascii="新宋体" w:hAnsi="新宋体" w:eastAsia="新宋体"/>
          <w:b/>
          <w:bCs/>
          <w:sz w:val="28"/>
          <w:szCs w:val="28"/>
        </w:rPr>
        <w:t>14</w:t>
      </w:r>
      <w:r>
        <w:rPr>
          <w:rFonts w:hint="eastAsia" w:ascii="新宋体" w:hAnsi="新宋体" w:eastAsia="新宋体"/>
          <w:b/>
          <w:bCs/>
          <w:sz w:val="28"/>
          <w:szCs w:val="28"/>
        </w:rPr>
        <w:t>．</w:t>
      </w:r>
      <w:r>
        <w:rPr>
          <w:rFonts w:hint="eastAsia" w:ascii="新宋体" w:hAnsi="新宋体" w:eastAsia="新宋体"/>
          <w:b/>
          <w:bCs/>
          <w:sz w:val="28"/>
          <w:szCs w:val="28"/>
          <w:lang w:val="en-US" w:eastAsia="zh-CN"/>
        </w:rPr>
        <w:t>PC/</w:t>
      </w:r>
      <w:r>
        <w:rPr>
          <w:rFonts w:hint="eastAsia" w:ascii="新宋体" w:hAnsi="新宋体" w:eastAsia="新宋体" w:cs="Arial"/>
          <w:b/>
          <w:bCs/>
          <w:sz w:val="28"/>
          <w:szCs w:val="28"/>
        </w:rPr>
        <w:t>PSV吸/</w:t>
      </w:r>
      <w:r>
        <w:rPr>
          <w:rFonts w:hint="eastAsia" w:ascii="新宋体" w:hAnsi="新宋体" w:eastAsia="新宋体"/>
          <w:b/>
          <w:bCs/>
          <w:sz w:val="28"/>
          <w:szCs w:val="28"/>
        </w:rPr>
        <w:t>呼气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转换</w:t>
      </w:r>
      <w:r>
        <w:rPr>
          <w:rFonts w:hint="eastAsia" w:ascii="新宋体" w:hAnsi="新宋体" w:eastAsia="新宋体"/>
          <w:b/>
          <w:bCs/>
          <w:sz w:val="28"/>
          <w:szCs w:val="28"/>
        </w:rPr>
        <w:t>敏感度的切换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可调节及</w:t>
      </w:r>
      <w:r>
        <w:rPr>
          <w:rFonts w:hint="eastAsia" w:ascii="新宋体" w:hAnsi="新宋体" w:eastAsia="新宋体"/>
          <w:b/>
          <w:bCs/>
          <w:sz w:val="28"/>
          <w:szCs w:val="28"/>
        </w:rPr>
        <w:t>自动调节</w:t>
      </w:r>
    </w:p>
    <w:p>
      <w:pPr>
        <w:tabs>
          <w:tab w:val="left" w:pos="1538"/>
        </w:tabs>
        <w:spacing w:line="360" w:lineRule="auto"/>
        <w:ind w:firstLine="282" w:firstLineChars="101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二十</w:t>
      </w:r>
      <w:r>
        <w:rPr>
          <w:rFonts w:hint="eastAsia" w:ascii="新宋体" w:hAnsi="新宋体" w:eastAsia="新宋体"/>
          <w:sz w:val="28"/>
          <w:szCs w:val="28"/>
        </w:rPr>
        <w:t>、报警：</w:t>
      </w:r>
    </w:p>
    <w:p>
      <w:pPr>
        <w:tabs>
          <w:tab w:val="left" w:pos="1538"/>
        </w:tabs>
        <w:spacing w:line="360" w:lineRule="auto"/>
        <w:ind w:firstLine="711" w:firstLineChars="254"/>
        <w:rPr>
          <w:rFonts w:hint="eastAsia"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</w:rPr>
        <w:t>．360度视野报警灯和智能化中英文信息提示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；</w:t>
      </w:r>
      <w:r>
        <w:rPr>
          <w:rFonts w:ascii="新宋体" w:hAnsi="新宋体" w:eastAsia="新宋体"/>
          <w:sz w:val="28"/>
          <w:szCs w:val="28"/>
        </w:rPr>
        <w:t>2</w:t>
      </w:r>
      <w:r>
        <w:rPr>
          <w:rFonts w:hint="eastAsia" w:ascii="新宋体" w:hAnsi="新宋体" w:eastAsia="新宋体"/>
          <w:sz w:val="28"/>
          <w:szCs w:val="28"/>
        </w:rPr>
        <w:t>．呼出分钟通气过低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及</w:t>
      </w:r>
      <w:r>
        <w:rPr>
          <w:rFonts w:hint="eastAsia" w:ascii="新宋体" w:hAnsi="新宋体" w:eastAsia="新宋体"/>
          <w:sz w:val="28"/>
          <w:szCs w:val="28"/>
        </w:rPr>
        <w:t>过高；</w:t>
      </w:r>
      <w:r>
        <w:rPr>
          <w:rFonts w:ascii="新宋体" w:hAnsi="新宋体" w:eastAsia="新宋体"/>
          <w:sz w:val="28"/>
          <w:szCs w:val="28"/>
        </w:rPr>
        <w:t>3</w:t>
      </w:r>
      <w:r>
        <w:rPr>
          <w:rFonts w:hint="eastAsia" w:ascii="新宋体" w:hAnsi="新宋体" w:eastAsia="新宋体"/>
          <w:sz w:val="28"/>
          <w:szCs w:val="28"/>
        </w:rPr>
        <w:t>．气道峰压过低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及</w:t>
      </w:r>
      <w:r>
        <w:rPr>
          <w:rFonts w:hint="eastAsia" w:ascii="新宋体" w:hAnsi="新宋体" w:eastAsia="新宋体"/>
          <w:sz w:val="28"/>
          <w:szCs w:val="28"/>
        </w:rPr>
        <w:t>过高；</w:t>
      </w:r>
      <w:r>
        <w:rPr>
          <w:rFonts w:ascii="新宋体" w:hAnsi="新宋体" w:eastAsia="新宋体"/>
          <w:sz w:val="28"/>
          <w:szCs w:val="28"/>
        </w:rPr>
        <w:t>4</w:t>
      </w:r>
      <w:r>
        <w:rPr>
          <w:rFonts w:hint="eastAsia" w:ascii="新宋体" w:hAnsi="新宋体" w:eastAsia="新宋体"/>
          <w:sz w:val="28"/>
          <w:szCs w:val="28"/>
        </w:rPr>
        <w:t>．窒息报警；</w:t>
      </w:r>
      <w:r>
        <w:rPr>
          <w:rFonts w:ascii="新宋体" w:hAnsi="新宋体" w:eastAsia="新宋体"/>
          <w:sz w:val="28"/>
          <w:szCs w:val="28"/>
        </w:rPr>
        <w:t>5</w:t>
      </w:r>
      <w:r>
        <w:rPr>
          <w:rFonts w:hint="eastAsia" w:ascii="新宋体" w:hAnsi="新宋体" w:eastAsia="新宋体"/>
          <w:sz w:val="28"/>
          <w:szCs w:val="28"/>
        </w:rPr>
        <w:t>．吸入氧浓度过高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及</w:t>
      </w:r>
      <w:r>
        <w:rPr>
          <w:rFonts w:hint="eastAsia" w:ascii="新宋体" w:hAnsi="新宋体" w:eastAsia="新宋体"/>
          <w:sz w:val="28"/>
          <w:szCs w:val="28"/>
        </w:rPr>
        <w:t>过低；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6</w:t>
      </w:r>
      <w:r>
        <w:rPr>
          <w:rFonts w:hint="eastAsia" w:ascii="新宋体" w:hAnsi="新宋体" w:eastAsia="新宋体"/>
          <w:sz w:val="28"/>
          <w:szCs w:val="28"/>
        </w:rPr>
        <w:t>．基线压过高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及</w:t>
      </w:r>
      <w:r>
        <w:rPr>
          <w:rFonts w:hint="eastAsia" w:ascii="新宋体" w:hAnsi="新宋体" w:eastAsia="新宋体"/>
          <w:sz w:val="28"/>
          <w:szCs w:val="28"/>
        </w:rPr>
        <w:t>过低；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7</w:t>
      </w:r>
      <w:r>
        <w:rPr>
          <w:rFonts w:hint="eastAsia" w:ascii="新宋体" w:hAnsi="新宋体" w:eastAsia="新宋体"/>
          <w:sz w:val="28"/>
          <w:szCs w:val="28"/>
        </w:rPr>
        <w:t>．管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路</w:t>
      </w:r>
      <w:r>
        <w:rPr>
          <w:rFonts w:hint="eastAsia" w:ascii="新宋体" w:hAnsi="新宋体" w:eastAsia="新宋体"/>
          <w:sz w:val="28"/>
          <w:szCs w:val="28"/>
        </w:rPr>
        <w:t>脱落报警；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8</w:t>
      </w:r>
      <w:r>
        <w:rPr>
          <w:rFonts w:hint="eastAsia" w:ascii="新宋体" w:hAnsi="新宋体" w:eastAsia="新宋体"/>
          <w:sz w:val="28"/>
          <w:szCs w:val="28"/>
        </w:rPr>
        <w:t>．吸气时间过长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及</w:t>
      </w:r>
      <w:r>
        <w:rPr>
          <w:rFonts w:hint="eastAsia" w:ascii="新宋体" w:hAnsi="新宋体" w:eastAsia="新宋体"/>
          <w:sz w:val="28"/>
          <w:szCs w:val="28"/>
        </w:rPr>
        <w:t>过短；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9</w:t>
      </w:r>
      <w:r>
        <w:rPr>
          <w:rFonts w:hint="eastAsia" w:ascii="新宋体" w:hAnsi="新宋体" w:eastAsia="新宋体"/>
          <w:sz w:val="28"/>
          <w:szCs w:val="28"/>
        </w:rPr>
        <w:t>．压力限制设定低于设定的容量目标未达到，报警；</w:t>
      </w:r>
      <w:r>
        <w:rPr>
          <w:rFonts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0</w:t>
      </w:r>
      <w:r>
        <w:rPr>
          <w:rFonts w:hint="eastAsia" w:ascii="新宋体" w:hAnsi="新宋体" w:eastAsia="新宋体"/>
          <w:sz w:val="28"/>
          <w:szCs w:val="28"/>
        </w:rPr>
        <w:t>．设定参数超出所选择患者的范围报警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（参数调节防错功能）</w:t>
      </w:r>
      <w:r>
        <w:rPr>
          <w:rFonts w:hint="eastAsia" w:ascii="新宋体" w:hAnsi="新宋体" w:eastAsia="新宋体"/>
          <w:sz w:val="28"/>
          <w:szCs w:val="28"/>
        </w:rPr>
        <w:t>；</w:t>
      </w:r>
      <w:r>
        <w:rPr>
          <w:rFonts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/>
          <w:sz w:val="28"/>
          <w:szCs w:val="28"/>
        </w:rPr>
        <w:t>．窒息。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12、吸入气体温度过高报警。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E8A8"/>
    <w:multiLevelType w:val="singleLevel"/>
    <w:tmpl w:val="551CE8A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51CF42C"/>
    <w:multiLevelType w:val="singleLevel"/>
    <w:tmpl w:val="551CF42C"/>
    <w:lvl w:ilvl="0" w:tentative="0">
      <w:start w:val="2"/>
      <w:numFmt w:val="chineseCounting"/>
      <w:suff w:val="nothing"/>
      <w:lvlText w:val="(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60DD6"/>
    <w:rsid w:val="1CB52844"/>
    <w:rsid w:val="55DC39A8"/>
    <w:rsid w:val="65100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2018-04-13T01:59:31Z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